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 не слёзы,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не слёзы, — только росы, только дождь,
          <w:br/>
          Не раздумье, — только тени тёмных рощ,
          <w:br/>
          И не радость, — только блещет яркий змей, —
          <w:br/>
          Всё же плакать и смеяться ты умей!
          <w:br/>
          Плоть и в свете неподвижна и темна,
          <w:br/>
          Над огнями бездыханна, холодна.
          <w:br/>
          В тёмном мире неживого бытия
          <w:br/>
          Жизнь живая, солнце мира — только 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2022-03-19T10:44:01+03:00</dcterms:created>
  <dcterms:modified xsi:type="dcterms:W3CDTF">2022-03-19T10:44:01+03:00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