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Товарищам по оружию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тревожный, уши режущий
          <w:br/>
          Москву пронизывал сигнал,
          <w:br/>
          Который всех в бомбоубежище
          <w:br/>
          Протяжным воем загонял,
          <w:br/>
          И где-то выстрелы раскатами
          <w:br/>
          Гремели в час ночных атак, —
          <w:br/>
          Трудились дружно над плакатами
          <w:br/>
          Три Кукрыникса и Маршак.
          <w:br/>
          <w:br/>
          «Бьемся мы здорово,
          <w:br/>
          Рубим отчаянно,
          <w:br/>
          Внуки Суворова,
          <w:br/>
          Дети Чапаева».
          <w:br/>
          <w:br/>
          Так мы писали ночью темною
          <w:br/>
          При свете тающей свечи,
          <w:br/>
          Когда в убежища укромные
          <w:br/>
          С детьми спускались москвичи,
          <w:br/>
          <w:br/>
          И освещался, как зарницами,
          <w:br/>
          Прожекторами горизонт,
          <w:br/>
          А по Садовой вереницами
          <w:br/>
          Бронемашины шли на фронт.
          <w:br/>
          <w:br/>
          Мы подружились с зимней стужею,
          <w:br/>
          С невзгодами военных лет.
          <w:br/>
          И нынче братьям по оружию —
          <w:br/>
          Я Кукрыниксам шлю привет!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2022-03-21T14:39:41+03:00</dcterms:created>
  <dcterms:modified xsi:type="dcterms:W3CDTF">2022-03-21T14:39:41+03:00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