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девочка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только девочка. Мой долг
          <w:br/>
          До брачного венца
          <w:br/>
          Не забывать, что всюду - волк
          <w:br/>
          И помнить: я - овца.
          <w:br/>
          <w:br/>
          Мечтать о замке золотом,
          <w:br/>
          Качать, кружить, трясти
          <w:br/>
          Сначала куклу, а потом
          <w:br/>
          Не куклу, а почти.
          <w:br/>
          <w:br/>
          В моей руке не быть мечу,
          <w:br/>
          Не зазвенеть струне.
          <w:br/>
          Я только девочка,- молчу.
          <w:br/>
          Ах, если бы и мне
          <w:br/>
          <w:br/>
          Взглянув на звезды знать, что там
          <w:br/>
          И мне звезда зажглась
          <w:br/>
          И улыбаться всем глазам,
          <w:br/>
          Не опуская глаз!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2021-11-10T21:49:08+03:00</dcterms:created>
  <dcterms:modified xsi:type="dcterms:W3CDTF">2021-11-10T21:49:08+03:00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