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"Только детские книги читать..."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Только детские книги читать,
          <w:br/>
          Только детские думы лелеять,
          <w:br/>
          Все большое далеко развеять,
          <w:br/>
          Из глубокой печали восстать.
          <w:br/>
          <w:br/>
          Я от жизни смертельно устал,
          <w:br/>
          Ничего от нее не приемлю,
          <w:br/>
          Но люблю мою бедную землю
          <w:br/>
          Оттого, что иной не видал.
          <w:br/>
          <w:br/>
          Я качался в далеком саду
          <w:br/>
          На простой деревянной качели,
          <w:br/>
          И высокие темные ели
          <w:br/>
          Вспоминаю в туманном бреду.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2021-11-10T10:51:42+03:00</dcterms:created>
  <dcterms:modified xsi:type="dcterms:W3CDTF">2021-11-10T10:51:42+03:00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