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суть, как достойно мужчин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суть, как достойно мужчин, говори,
          <w:br/>
           Лишь ответствуя — слов господин — говори.
          <w:br/>
           Уха два, а язык дан один не случайно —
          <w:br/>
           Дважды слушай и раз лишь один — говори!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2022-04-22T23:51:42+03:00</dcterms:created>
  <dcterms:modified xsi:type="dcterms:W3CDTF">2022-04-22T23:51:42+03:00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