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Топчутся волны на месте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Топчутся волны на месте;
          <w:br/>
           С ветром играет река;
          <w:br/>
           Ветер проносится с моря,
          <w:br/>
           Станет река глубока!
          <w:br/>
          <w:br/>
          Быстро река обмелела,
          <w:br/>
           Ветер идет верховой…
          <w:br/>
           Люди реке подражают…
          <w:br/>
           То же со мной и с тобой!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2022-04-22T12:28:00+03:00</dcterms:created>
  <dcterms:modified xsi:type="dcterms:W3CDTF">2022-04-22T12:28:00+03:00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