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Торжествовать! Какие звуки!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Торжествовать! какие звуки!
          <w:br/>
          Их плеск расплесканный мне люб.
          <w:br/>
          Еще мне внятны эти руки
          <w:br/>
          И язвы впечатленных губ.
          <w:br/>
          Но в сладких думах о победе
          <w:br/>
          Из глубей памяти встает,
          <w:br/>
          Как образ, воплощенный в меди,
          <w:br/>
          Холодных замыслов расчет.
          <w:br/>
          И сдавлен, с судорожной жаждой,
          <w:br/>
          Над ужасом померкших глаз,
          <w:br/>
          О миги страсти, каждый! каждый!
          <w:br/>
          Смеясь, предчувствовал я вас.
          <w:br/>
          Торжествовать! люблю я звуки,
          <w:br/>
          Люблю моих заклятий власть,
          <w:br/>
          Мне нужны слезы, чьи-то муки,
          <w:br/>
          Победа, гордость — но не страсть.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2022-03-19T09:44:51+03:00</dcterms:created>
  <dcterms:modified xsi:type="dcterms:W3CDTF">2022-03-19T09:44:51+03:00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