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белого камня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Камни млеют в истоме,
          <w:br/>
          Люди залиты светом,
          <w:br/>
          Есть ли города летом
          <w:br/>
          Вид постыло-знакомей?
          <w:br/>
          <w:br/>
          В трафарете готовом
          <w:br/>
          Он — узор на посуде...
          <w:br/>
          И не все ли равно вам:
          <w:br/>
          Камни там или люди?
          <w:br/>
          <w:br/>
          Сбита в белые камни
          <w:br/>
          Нищетой бледнолицей,
          <w:br/>
          Эта одурь была мне
          <w:br/>
          Колыбелью-темницей.
          <w:br/>
          <w:br/>
          Коль она не мелькает
          <w:br/>
          Безотрадно и чадно,
          <w:br/>
          Так, давя вас, смыкает,
          <w:br/>
          И уходишь так жадно
          <w:br/>
          <w:br/>
          В лиловатость отсветов
          <w:br/>
          С высей бледно-безбрежных
          <w:br/>
          На две цепи букетов
          <w:br/>
          Возле плит белоснежных.
          <w:br/>
          <w:br/>
          Так, устав от узора,
          <w:br/>
          Я мечтой замираю
          <w:br/>
          В белом глянце фарфора
          <w:br/>
          С ободочком по краю.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2021-11-11T05:41:26+03:00</dcterms:created>
  <dcterms:modified xsi:type="dcterms:W3CDTF">2021-11-11T05:41:26+03:00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