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бродячего светила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Тоска бродячего светила
          <w:br/>
          По дерзкой вольности своей
          <w:br/>
          Меня недавно осенила
          <w:br/>
          В раздольи голубых полей.
          <w:br/>
          Но вновь, как верная комета,
          <w:br/>
          Свершив размеренный свой путь,
          <w:br/>
          Я возвращаюсь к бездне света —
          <w:br/>
          В сияньи солнца потонуть.
          <w:br/>
          И вольность синяя забыта,
          <w:br/>
          Лучи нахлынули, пьяня,
          <w:br/>
          И сладостно, как власть магнита,
          <w:br/>
          Влиянье жгучего огня.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2022-03-19T10:01:31+03:00</dcterms:created>
  <dcterms:modified xsi:type="dcterms:W3CDTF">2022-03-19T10:01:31+03:00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