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Слышен ласковый голос родимый
          <w:br/>
           От свободных просторов вдали.
          <w:br/>
           Ничего нет на свете любимей
          <w:br/>
           И дороже советской земли.
          <w:br/>
          <w:br/>
          Ничего нет на свете красивей,
          <w:br/>
           Ничего нету в мире светлей
          <w:br/>
           Нашей матери, гордой России,
          <w:br/>
           И не счесть у неё сыновей.
          <w:br/>
          <w:br/>
          Повидали мы дальние страны,
          <w:br/>
           Но в разлуке нам снятся всегда
          <w:br/>
           Наши реки, берёзы, поляны
          <w:br/>
           И под красной звездой города.
          <w:br/>
          <w:br/>
          Нашу правду с открытой душою
          <w:br/>
           По далёким дорогам несём.
          <w:br/>
           Сердце русское очень большое —
          <w:br/>
           Вся великая родина в нём.
          <w:br/>
          <w:br/>
          Ничего нет на свете красивей,
          <w:br/>
           Ничего нету в мире светлей
          <w:br/>
           Нашей матери, гордой России,
          <w:br/>
           И не счесть у неё сыновей.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2022-04-21T13:20:12+03:00</dcterms:created>
  <dcterms:modified xsi:type="dcterms:W3CDTF">2022-04-21T13:20:12+03:00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