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Тост за хрустальщиков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от нас уходит Старый,
          <w:br/>
           Такая полночь настает:
          <w:br/>
           Все подымаем мы бокалы —
          <w:br/>
           И первый тост за Новый год!
          <w:br/>
           Но переходим ко второму —
          <w:br/>
           Тогда нам выпить хорошо
          <w:br/>
           За милую хозяйку дома
          <w:br/>
           Иль за кого-нибудь еще.
          <w:br/>
           Заздравным тостам нет предела,
          <w:br/>
           И, вероятно, кто-нибудь
          <w:br/>
           Умелых наших виноделов
          <w:br/>
           Захочет тостом помянуть.
          <w:br/>
           Немало будет тостов разных,
          <w:br/>
           Но в ночь такую я б желал
          <w:br/>
           И за хрустальщиков прекрасных
          <w:br/>
           Поднять хрустальный свой бокал!..
          <w:br/>
           За яркость замыслов серьезных
          <w:br/>
           И радость дружеских пиров,
          <w:br/>
           За вдумчивых и виртуозных
          <w:br/>
           Художников и мастеров!
          <w:br/>
           За мелодичный звон бокальный,
          <w:br/>
           Не умолкает он пускай!..
          <w:br/>
           За Дятьково, за Гусь-Хрустальный,
          <w:br/>
           За Неман и за Красный май!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2022-04-22T16:56:22+03:00</dcterms:created>
  <dcterms:modified xsi:type="dcterms:W3CDTF">2022-04-22T16:56:22+03:00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