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"Тот жил и умер, та жила..."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Тот жил и умер, та жила
          <w:br/>
          И умерла, и эти жили
          <w:br/>
          И умерли; к одной могиле
          <w:br/>
          Другая плотно прилегла.
          <w:br/>
          <w:br/>
          Земля прозрачнее стекла,
          <w:br/>
          И видно в ней, кого убили
          <w:br/>
          И кто убил: на мертвой пыли
          <w:br/>
          Горит печать добра и зла.
          <w:br/>
          <w:br/>
          Поверх земли метутся тени
          <w:br/>
          Сошедших в землю поколений;
          <w:br/>
          Им не уйти бы никуда
          <w:br/>
          Из наших рук от самосуда,
          <w:br/>
          Когда б такого же суда
          <w:br/>
          Не ждали мы невесть откуда.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2021-11-11T06:34:06+03:00</dcterms:created>
  <dcterms:modified xsi:type="dcterms:W3CDTF">2021-11-11T06:34:06+03:00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