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Трава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Перепелка припала в траве,
          <w:br/>
          Зазвенела стрела в тетиве,
          <w:br/>
          И впилась между крылышек медь,
          <w:br/>
          А трава начинает шуметь.
          <w:br/>
          Ты зачем зашумела, трава?
          <w:br/>
          Напугала ль тебя тетива?
          <w:br/>
          Перепелочья ль кровь горяча,
          <w:br/>
          Что твоя закачалась парча?
          <w:br/>
          Или ветром по полю умчалось без края
          <w:br/>
          Неизносное горе мое?
          <w:br/>
          Но не ты ли, трава, шелестя и кивая,
          <w:br/>
          Роковое сокрыла копье?
          <w:br/>
          И, как птица в тебе, золотая подруга
          <w:br/>
          От татарина злого бегла.
          <w:br/>
          Натянулась татарская, метко и туго,
          <w:br/>
          И подругу догнала стрела,
          <w:br/>
          И приникла змеею, и в девичью спину,
          <w:br/>
          Закровавив, до перьев ушла.
          <w:br/>
          Так не с этой ли крови колышешь равнину
          <w:br/>
          И по ветру волной полегла?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2022-03-21T22:29:51+03:00</dcterms:created>
  <dcterms:modified xsi:type="dcterms:W3CDTF">2022-03-21T22:29:51+03:00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