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Трава и камни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действительностью иллюзию,
          <w:br/>
          С растительностью гранит
          <w:br/>
          Так сблизили Польша и Грузия,
          <w:br/>
          Что это обеих роднит.
          <w:br/>
          <w:br/>
          Как будто весной в Благовещенье
          <w:br/>
          Им милости возвещены
          <w:br/>
          Землей — в каждой каменной трещине,
          <w:br/>
          Травой — из-под каждой стены.
          <w:br/>
          <w:br/>
          И те обещанья подхвачены
          <w:br/>
          Природой, трудами их рук,
          <w:br/>
          Искусствами, всякою всячиной,
          <w:br/>
          Развитьем ремесл и наук.
          <w:br/>
          <w:br/>
          Побегами жизни и зелени,
          <w:br/>
          Развалинами старины,
          <w:br/>
          Землей в каждой мелкой расселине,
          <w:br/>
          Травой из-под каждой стены.
          <w:br/>
          <w:br/>
          Следами усердья и праздности,
          <w:br/>
          Беседою, бьющей ключом,
          <w:br/>
          Речами про разные разности,
          <w:br/>
          Пустой болтовней ни о чем.
          <w:br/>
          <w:br/>
          Пшеницей в полях выше сажени,
          <w:br/>
          Сходящейся над головой,
          <w:br/>
          Землей — в каждой каменной скважине,
          <w:br/>
          Травой — в половице кривой.
          <w:br/>
          <w:br/>
          Душистой густой повиликою,
          <w:br/>
          Столетьями, вверх по кусту,
          <w:br/>
          Обвившей былое великое
          <w:br/>
          И будущего красоту.
          <w:br/>
          <w:br/>
          Сиренью, двойными оттенками
          <w:br/>
          Лиловых и белых кистей,
          <w:br/>
          Пестреющей между простенками
          <w:br/>
          Осыпавшихся крепостей.
          <w:br/>
          <w:br/>
          Где люди в родстве со стихиями,
          <w:br/>
          Стихии в соседстве с людьми,
          <w:br/>
          Земля — в каждом каменном выеме,
          <w:br/>
          Трава — перед всеми дверьми.
          <w:br/>
          <w:br/>
          Где с гордою лирой Мицкевича
          <w:br/>
          Таинственно слился язык
          <w:br/>
          Грузинских цариц и царевичей
          <w:br/>
          Из девичьих и базилик.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2021-11-11T03:20:49+03:00</dcterms:created>
  <dcterms:modified xsi:type="dcterms:W3CDTF">2021-11-11T03:20:49+03:00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