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"Травы спят красивые..."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Травы спят красивые,
          <w:br/>
          Полные росы.
          <w:br/>
          В небе — тайно лживые
          <w:br/>
          Лунные красы.
          <w:br/>
          <w:br/>
          Этих трав дыхания
          <w:br/>
          Нам обманный сон.
          <w:br/>
          Я в твои мечтания
          <w:br/>
          Страстно погружён.
          <w:br/>
          <w:br/>
          Верится и чудится:
          <w:br/>
          Мы — в согласном сне.
          <w:br/>
          Всё, что хочешь, сбудется
          <w:br/>
          Наклонись ко мне.
          <w:br/>
          <w:br/>
          Обними — и встретимся,
          <w:br/>
          Спрячемся в траве,
          <w:br/>
          А потом засветимся
          <w:br/>
          В лунной синеве.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2021-11-10T10:10:16+03:00</dcterms:created>
  <dcterms:modified xsi:type="dcterms:W3CDTF">2021-11-10T10:10:16+03:00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