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Трихины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«Появились новые трихины»…</em>
          <w:br/>
          <w:br/>
          <em>Ф. Достоевский</em>
          <w:br/>
          <w:br/>
          Исполнилось пророчество: трихины
          <w:br/>
           В тела и в дух вселяются людей.
          <w:br/>
           И каждый мнит, что нет его правей.
          <w:br/>
           Ремесла, земледелие, машины
          <w:br/>
           Оставлены. Народы, племена
          <w:br/>
           Безумствуют, кричат, идут полками,
          <w:br/>
           Но армии себя терзают сами,
          <w:br/>
           Казнят и жгут — мор, голод и война.
          <w:br/>
           Ваятель душ, воззвавший к жизни племя
          <w:br/>
           Страстных глубин, провидел наше время.
          <w:br/>
           Пророчественною тоской объят,
          <w:br/>
           Ты говорил, томимый нашей жаждой,
          <w:br/>
           Что мир спасется красотой, что каждый
          <w:br/>
           За всех во всем пред всеми виноват.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2022-04-22T15:00:34+03:00</dcterms:created>
  <dcterms:modified xsi:type="dcterms:W3CDTF">2022-04-22T15:00:34+03:00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