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Троицын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Пела труба; солдаты ложились спать;
          <w:br/>
           Тихи были сады с просторными домами.
          <w:br/>
           Куда я пошла, не спросила мать,
          <w:br/>
           А я сказала, что иду за цветами.
          <w:br/>
           У берега качалась лодка.
          <w:br/>
           Хватит ли денег? боюсь опоздать!
          <w:br/>
           Матрос сказал мне: «Садись, красотка,
          <w:br/>
           Свезу и даром, — велишь подать? »
          <w:br/>
           Теперь уж близко, скорей, скорее!
          <w:br/>
           Милая звезда, погибнуть не дай!
          <w:br/>
           Ты с каждой минутою все зеленее,
          <w:br/>
           Крепче, крепче мне помогай!
          <w:br/>
           Вот и подъезд. Неужели опоздала?
          <w:br/>
           Глупое сердце, в грудь не бей!
          <w:br/>
           Слышались скрипки из окон зала,
          <w:br/>
           В дверях смеялся высокий лакей.
          <w:br/>
           Но вот показались рыжие лошадки…
          <w:br/>
           Зачем, зачем он так хорош?
          <w:br/>
           Зачем эти минуты так горьки и сладки
          <w:br/>
           И меня бросает то в жар, то в дрожь?
          <w:br/>
           Вышел из экипажа… легка походка,
          <w:br/>
           Прошел, не глядя, шпорами звеня.
          <w:br/>
           Верная звезда, верная лодка,
          <w:br/>
           Вы и сегодня не обманули меня!
          <w:br/>
           Дома все спят, трещит лампадка.
          <w:br/>
           Утром вставать будет такая лень!
          <w:br/>
           Цветов я не достала, — это, конечно, гадко;
          <w:br/>
           Без цветов придется встретить Троицын день.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2022-04-26T19:31:42+03:00</dcterms:created>
  <dcterms:modified xsi:type="dcterms:W3CDTF">2022-04-26T19:31:42+03:00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