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Свить сенный воз мудрее, чем создать
          <w:br/>
           «Войну и мир» иль Шиллера балладу.
          <w:br/>
           Бредете вы по золотому саду,
          <w:br/>
           Не смея плод оброненный поднять.
          <w:br/>
          <w:br/>
          В нем ключ от врат в Украшенный чертог,
          <w:br/>
           Где слово — жрец, а стих — раджа алмазный,
          <w:br/>
           Туда въезжают возы без дорог
          <w:br/>
           С билетом: Пот и Труд многообразный.
          <w:br/>
          <w:br/>
          Батрак, погонщик, плотник и кузнец
          <w:br/>
           Давно бессмертны и богам причастны:
          <w:br/>
           Вы оттого печальны и несчастны,
          <w:br/>
           Что под ярмо не нудили крестец,
          <w:br/>
          <w:br/>
          Что ваши груди, ягодицы, пятки
          <w:br/>
           Не случены с киркой, с лопатой, с хомутом.
          <w:br/>
           В воронку адскую стремяся без оглядки,
          <w:br/>
           Вы Детство и Любовь пугаете Трудом.
          <w:br/>
          <w:br/>
          Он с молотом в руках, в медвежьей дикой шкуре,
          <w:br/>
           Где заблудился вихрь, тысячелетий страх,
          <w:br/>
           Обвалы горные в его словах о буре,
          <w:br/>
           И кедровая глубь в дремучих волосах.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2022-04-22T06:20:11+03:00</dcterms:created>
  <dcterms:modified xsi:type="dcterms:W3CDTF">2022-04-22T06:20:11+03:00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