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Трудодень критикессы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Попивая «чаёк из Барвихи»
          <w:br/>
          На манер москворецкой купчихи
          <w:br/>
          И крутя молодые усы,
          <w:br/>
          Что ей бог даровал для красы,
          <w:br/>
          Восседала прелестная Оля,
          <w:br/>
          Идеал генерала де Голля,
          <w:br/>
          И, свою самописку мусоля,
          <w:br/>
          Сочиняла статьи обо мне
          <w:br/>
          И моей знаменитой родне.
          <w:br/>
          »Как велик и прекрасен Корней
          <w:br/>
          В замечательной книге своей,
          <w:br/>
          За которую каждая мать
          <w:br/>
          Рада-рада его обнимать,
          <w:br/>
          Но которую критик нахальный
          <w:br/>
          До сих пор не признал эпохальной!
          <w:br/>
          Да, кто счастие хочет найти
          <w:br/>
          Пусть читает «От 2 до 5».
          <w:br/>
          <w:br/>
          Сколько там гениальных открытий:
          <w:br/>
          Что ребёнка купают в корыте,
          <w:br/>
          Что равно и в лесу, и в степи
          <w:br/>
          Говорят все ребята «пи-пи»,
          <w:br/>
          Что не может любимого сына
          <w:br/>
          Прокормить своей грудью мужчина
          <w:br/>
          И что дети умней во сто крат,
          <w:br/>
          Чем какой-то плюгавый Сократ».
          <w:br/>
          <w:br/>
          К другу детства всем сердцем мирволя,
          <w:br/>
          Восклицала прелестная Оля:
          <w:br/>
          «Лишь ничтожная злая амёба
          <w:br/>
          Не поймет, что «Балтийское небо»
          <w:br/>
          Есть творенье такого ума,
          <w:br/>
          Прeд которым Золя и Дюма
          <w:br/>
          Просто жалкие горе-умишки,
          <w:br/>
          Наподобье Катаева Мишки».
          <w:br/>
          <w:br/>
          А потом забряцала на лире,
          <w:br/>
          Воспевая «Миклуху в Сибири»,
          <w:br/>
          И скорбя всей душой о Шевченке,
          <w:br/>
          Что с Житковым томился в застенке,
          <w:br/>
          И приветствуя мудрый трактат,
          <w:br/>
          Коим был посрамлён Госиздат.
          <w:br/>
          <w:br/>
          В том трактате несчастный Панфёров
          <w:br/>
          Беспощадно зарезан, как боров,
          <w:br/>
          Но зато выше всякого Кафки
          <w:br/>
          Был воспет ослепительный Хавкин.
          <w:br/>
          <w:br/>
          О, как тонко заметила Лида,
          <w:br/>
          Что Тушкан – это гнусная гнида,
          <w:br/>
          Что редакторы дурни и дуры,
          <w:br/>
          Не умеют держать корректуры!
          <w:br/>
          И что всякий редактор ишак,
          <w:br/>
          Если он не такой, как Маршак.
          <w:br/>
          Не оставлена лирою Оли
          <w:br/>
          И жена знаменитого Коли,
          <w:br/>
          Та, которую в Индии Ганди
          <w:br/>
          Пригласил посидеть на веранде
          <w:br/>
          И которую Джавахарлал
          <w:br/>
          Каждый вечер взасос целовал.
          <w:br/>
          <w:br/>
          О, коварный и ветренный Неру!
          <w:br/>
          Он её завлекал на квартеру,
          <w:br/>
          Но сыну Корнея она
          <w:br/>
          Осталась навеки верна.
          <w:br/>
          <w:br/>
          …………………………
          <w:br/>
          <w:br/>
          Тут вдруг Олечка бросила лиру,
          <w:br/>
          Что-то нам бормоча для блезиру,
          <w:br/>
          Потому что совсем невзначай
          <w:br/>
          Стал магически действовать чай.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2022-03-18T10:56:54+03:00</dcterms:created>
  <dcterms:modified xsi:type="dcterms:W3CDTF">2022-03-18T10:56:54+03:00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