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Туалет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да! ты обладаешь вкусом,
          <w:br/>
          И страсть к оттенкам развита:
          <w:br/>
          К жемчужным тяготенье бусам
          <w:br/>
          И черно-белые цвета.
          <w:br/>
          Хотя бы взять вот шляпу эту,
          <w:br/>
          В которой ты вчера была:
          <w:br/>
          Она подобна менуэту, —
          <w:br/>
          Так легкомысленно мала…
          <w:br/>
          Из лакированной соломки,
          <w:br/>
          Вся черная, и, как бросок, —
          <w:br/>
          При том не броский и не громкий, —
          <w:br/>
          Гвоздики белость на висок.
          <w:br/>
          Я платьем восхищен красивым,
          <w:br/>
          В котором тоже ты вчера:
          <w:br/>
          Оно — как ночь, как ночь с отливом,
          <w:br/>
          И тот отлив из серебра.
          <w:br/>
          Белеет перевязь на темном
          <w:br/>
          То где-то здесь, то где-то там.
          <w:br/>
          Оно — нарядное, но скромным
          <w:br/>
          Покажется в букете дам.
          <w:br/>
          Твой туалет — мотив Пакэна,
          <w:br/>
          Инструментованный тобой.
          <w:br/>
          И потому в нем столько плена,
          <w:br/>
          Что как бы мог я быть не твой?…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2022-03-22T13:18:40+03:00</dcterms:created>
  <dcterms:modified xsi:type="dcterms:W3CDTF">2022-03-22T13:18:40+03:00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