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тихого канала
          <w:br/>
          Склоняют ветви ивы.
          <w:br/>
          Дорога льнет к воде,
          <w:br/>
          Но тени торопливы,
          <w:br/>
          И чу! ночная птица
          <w:br/>
          Кричит привет звезде.
          <w:br/>
          Вдоль тихого канала
          <w:br/>
          Проходит вереница
          <w:br/>
          Поникших белых дев.
          <w:br/>
          Они идут устало,
          <w:br/>
          Закрыв вуалью лица
          <w:br/>
          И стан фатой одев.
          <w:br/>
          Из тихого канала,
          <w:br/>
          Как белые громады,
          <w:br/>
          Встают ряды коней,
          <w:br/>
          И всадники их рады
          <w:br/>
          Дышать вечерней влагой,
          <w:br/>
          Спешат скорей, скорей!
          <w:br/>
          Вдоль тихого канала
          <w:br/>
          Летят лихой ватагой
          <w:br/>
          И манят дев с собой,
          <w:br/>
          Им руки простирают —
          <w:br/>
          И белый плащ свивают
          <w:br/>
          С их белою фатой!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2022-03-19T10:44:41+03:00</dcterms:created>
  <dcterms:modified xsi:type="dcterms:W3CDTF">2022-03-19T10:44:41+03:00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