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Туманной зарею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Когда вокзалы стали мне ночлегом,<w:br/>А телеграфы — письменным столом,<w:br/>Взошел январь, изъяны сдобрил снегом,<w:br/>И люди мерзли даже под крылом.<w:br/><w:br/>В троллейбусе оттаивали руки<w:br/>И покрывались огненной корой.<w:br/>С отцом навеки я была в разлуке<w:br/>И в горькой распре с мамой и сестрой.<w:br/><w:br/>Они писали почерком наклонным,<w:br/>Слова от боли ставя невпопад,<w:br/>Что я была недавно чемпионом<w:br/>Химических и физолимпиад.<w:br/><w:br/>Что я качусь, качусь неумолимо,<w:br/>И докачусь, и окажусь на дне,<w:br/>И странно, что народ проходит мимо<w:br/>Таких, как я, или подобных мне.<w:br/><w:br/>А я сияла раз в три дня в столовке,<w:br/>Из-под волос бежал счастливый пот<w:br/>На вкусный хлеб, на шницель в панировке,<w:br/>И дважды в месяц — в яблочный компот.<w:br/><w:br/>На мне болтались кофта, шарф и юбка,<w:br/>И плащ — на дождь, на солнышко и снег.<w:br/>Но позади осталась душегубка<w:br/>Возможностей, отвергнутых навек!<w:br/><w:br/>Я поднимала воротник повыше<w:br/>И понимала, что дела плохи.<w:br/>На почте, где никто меня не слышал,<w:br/>Я написала гордые стихи.<w:br/><w:br/>Я избегала приходить к обеду<w:br/>В дома друзей в четыре или в шесть.<w:br/>Я тихо шла по золотому следу<w:br/>И не писала так, чтоб лучше есть.<w:br/><w:br/>И, засыпая на вокзальной лавке,<w:br/>Я видела сквозь пенистый сугроб,<w:br/>Как мать в пальто, застегнутом булавкой,<w:br/>Меня целует, молодая, в лоб.<w:br/><w:br/>Дышала радость горячо и близко,<w:br/>На вид ей было девятнадцать лет.<w:br/>И оставалась у виска записка:<w:br/>&laquo;Босяк! Приди к Светлову на обед&raquo;.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2021-11-11T05:58:57+03:00</dcterms:created>
  <dcterms:modified xsi:type="dcterms:W3CDTF">2021-11-11T05:58:57+03:00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