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Туманный день глядит в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Туманный день глядит в окно,
          <w:br/>
          В душе и пасмурно, и строго.
          <w:br/>
          Воспоминания давно
          <w:br/>
          Стоят угрюмо у порога
          <w:br/>
          Изнемогающей души,
          <w:br/>
          Не появляясь, не скрываясь, —
          <w:br/>
          О днях, когда в немой глуши
          <w:br/>
          Я жил, восторгами питаясь,
          <w:br/>
          Далёкий призрак возлюбя,
          <w:br/>
          Мечтою обнимая тени,
          <w:br/>
          И жизнь недужную губя
          <w:br/>
          Под гнётом страстности и лени.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2022-03-19T08:08:31+03:00</dcterms:created>
  <dcterms:modified xsi:type="dcterms:W3CDTF">2022-03-19T08:08:31+03:00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