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Турецкое романсеро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дворце Ильдиз-Киоске,
          <w:br/>
          В экзотическом гареме,
          <w:br/>
          Жены рвут свои прически,
          <w:br/>
          Позабыв о томной дреме.
          <w:br/>
          Мудрено ли? вот обида!
          <w:br/>
          (Их понять вы не хотите ль?)
          <w:br/>
          Увезут Абдул-Гамида,
          <w:br/>
          А ведь он их повелитель.
          <w:br/>
          Поневоле игры в жмурки
          <w:br/>
          Начались у женских взоров…
          <w:br/>
          (Разорились младотурки
          <w:br/>
          Над устройкою «терроров»).
          <w:br/>
          И, пожалуй, продадут их
          <w:br/>
          Ни за грош с аукциона…
          <w:br/>
          И в гареме лиц надутых —
          <w:br/>
          Сколько капель с небосклона.
          <w:br/>
          Лишь десяток одалисок
          <w:br/>
          Был догадливее прочих
          <w:br/>
          И представил точный список
          <w:br/>
          Всех, до горестей охочих…
          <w:br/>
          Повели Гамид-Абдула
          <w:br/>
          В заточение со свитой!
          <w:br/>
          Снова женщина обдула
          <w:br/>
          План мужчины, плохо свитый:
          <w:br/>
          У опального султана
          <w:br/>
          И почет, и свита женщин.
          <w:br/>
          Снова он властитель стана,
          <w:br/>
          Хоть унижен и развенчан.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2022-03-22T10:08:40+03:00</dcterms:created>
  <dcterms:modified xsi:type="dcterms:W3CDTF">2022-03-22T10:08:40+03:00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