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Фабула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Единороги и циклопы.
          <w:br/>
          <w:br/>
          Золотороги,
          <w:br/>
           зеленооки.
          <w:br/>
           Над берегом, окаймленным
          <w:br/>
           громадами гор остроскалых,
          <w:br/>
           славят они амальгаму
          <w:br/>
           моря, где нет кристаллов.
          <w:br/>
          <w:br/>
          Единороги и циклопы.
          <w:br/>
          <w:br/>
          Мощное пламя
          <w:br/>
           правит зрачками.
          <w:br/>
          <w:br/>
          Кто посмеет к рогам разящим
          <w:br/>
           приблизиться на мгновенье?
          <w:br/>
           Не обнажай, природа,
          <w:br/>
           свои мишени!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2022-04-21T21:15:38+03:00</dcterms:created>
  <dcterms:modified xsi:type="dcterms:W3CDTF">2022-04-21T21:15:38+03:00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