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Тутанхамона видел я в гробу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Е. В. Стаднику</em>
          <w:br/>
          <w:br/>
          Как редкостная птица марабу
          <w:br/>
           И как жуки степные – скарабеи,
          <w:br/>
           Он был людей сегодняшних глупее, –
          <w:br/>
           Тутанхамона видел я в гробу!
          <w:br/>
          <w:br/>
          Позабывая важную борьбу,
          <w:br/>
           Он утолял тщеславие пустое:
          <w:br/>
           Хлестал придворных плетью золотою, –
          <w:br/>
           Тутанхамона видел я в гробу!
          <w:br/>
          <w:br/>
          С печатью величавости на лбу
          <w:br/>
           Он золота имел посмертно много,
          <w:br/>
           Но выглядел напыщенно, убого, –
          <w:br/>
           Тутанхамона видел я в гробу!
          <w:br/>
          <w:br/>
          Мои друзья, знакомые, коллеги,
          <w:br/>
           Живущие в двадцатом бурном веке,
          <w:br/>
           Зря не пеняйте на свою судьбу, –
          <w:br/>
           Тутанхамона видел я в гробу!
          <w:br/>
          <w:br/>
          Наш век свою имеет похвальбу,
          <w:br/>
           Свои золотоносные распадки,
          <w:br/>
           И благородней наших дней порядки, –
          <w:br/>
           Тутанхамона видел я в гробу.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2022-04-22T16:56:31+03:00</dcterms:created>
  <dcterms:modified xsi:type="dcterms:W3CDTF">2022-04-22T16:56:31+03:00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