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Тщета надежд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Искать Любовь в безлюбьи — верить в чудо.
          <w:br/>
          Но я поэт: я верю в чудеса!
          <w:br/>
          Что ж, тем больней… Я ухожу отсюда,
          <w:br/>
          Где по кусочкам сердце разбросал.
          <w:br/>
          И еле жив, давя в себе рыданья,
          <w:br/>
          Удостоверившись — в который раз? —
          <w:br/>
          В тщете надежд, я ставлю впредь заданье:
          <w:br/>
          Не пополнять Любви иконостас.
          <w:br/>
          И умудрен последнею попыткой —
          <w:br/>
          Повыискать надземное в земном,
          <w:br/>
          Я ухожу, терзаем жгучей пыткой,
          <w:br/>
          В убогий свой, в заброшенный свой дом.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2022-03-18T13:28:37+03:00</dcterms:created>
  <dcterms:modified xsi:type="dcterms:W3CDTF">2022-03-18T13:28:37+03:00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