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Ты, Азия, родина родин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Ты, Азия, родина родин!
          <w:br/>
          Вместилище гор и пустынь…
          <w:br/>
          Ни с чем предыдущим не сходен
          <w:br/>
          Твой воздух — он огнен и синь.
          <w:br/>
          Невиданной сказочной ширмой
          <w:br/>
          Соседний мерещится край,
          <w:br/>
          И стаи голубок над Бирмой
          <w:br/>
          Летят в нерушимый Китай.
          <w:br/>
          Великая долго молчала,
          <w:br/>
          Закутавшись в пламенный зной,
          <w:br/>
          И вечную юность скрывала
          <w:br/>
          Под грозной своей сединой.
          <w:br/>
          Но близится светлая эра
          <w:br/>
          К навеки священным местам.
          <w:br/>
          Где ты воспевала Гесера,
          <w:br/>
          Все стали Гесерами там.
          <w:br/>
          И ты перед миром предстала
          <w:br/>
          С оливковой ветвью в руках —
          <w:br/>
          И новая правда звучала
          <w:br/>
          На древних твоих языках.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2022-03-19T19:34:45+03:00</dcterms:created>
  <dcterms:modified xsi:type="dcterms:W3CDTF">2022-03-19T19:34:45+03:00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