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веришь ей,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веришь ей, поэт! Ты думаешь, твой гений,
          <w:br/>
           Парящий к небу дух и прелесть песнопений
          <w:br/>
           Всего дороже ей, всего в тебе святей?
          <w:br/>
           Безумец! По себе ты судишь!.. И Орфей —
          <w:br/>
           Была и у него младенческая вера,
          <w:br/>
           Что всюду вслед ему идущая пантера
          <w:br/>
           Волшебной лирою навек укрощена…
          <w:br/>
           Но на колючий терн он наступил пятою,
          <w:br/>
           И кровь в его следе почуяла она —
          <w:br/>
           Вздрогнула и, взрычав, ударилась стрелою
          <w:br/>
           Лизать живую кровь… Проснулся мигом зверь!
          <w:br/>
           И та — не чудный дар твой нужен ей,— поверь!—
          <w:br/>
           Ей сердца твоего горячей крови надо,
          <w:br/>
           Чтоб небо из него в терзаниях изгнать,
          <w:br/>
           Чтоб лиру у него отнять и разломать
          <w:br/>
           И, тешася над ним, как пьяная менада
          <w:br/>
           Над яростью богов,— в лицо им хохотать!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2022-04-21T20:44:35+03:00</dcterms:created>
  <dcterms:modified xsi:type="dcterms:W3CDTF">2022-04-21T20:44:35+03:00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