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вся мне кажешься какой-то тайной сладкой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вся мне кажешься какой-то тайной сладкой,
          <w:br/>
          Когда вот здесь, вот тут, молчишь, едва дыша,
          <w:br/>
          И для меня навек останется загадкой
          <w:br/>
          Твоя безмолвная душа.
          <w:br/>
          Всем видом сказочным, немножко старосветским,
          <w:br/>
          Напоминающим прадедовские дни,
          <w:br/>
          И этим голосом, задержанным и детским,
          <w:br/>
          Ты точно говоришь: «Усни».
          <w:br/>
          Когда же ты поешь так сладостно и ровно,
          <w:br/>
          Ты вся мне кажешься нетронутым цветком,
          <w:br/>
          Едва лелеемым, стыдливо и любовно,
          <w:br/>
          Полувлюбленным ветерком.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2022-03-19T10:13:19+03:00</dcterms:created>
  <dcterms:modified xsi:type="dcterms:W3CDTF">2022-03-19T10:13:19+03:00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