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вянешь и молчишь..."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вянешь и молчишь; печаль тебя снедает;
          <w:br/>
          На девственных устах улыбка замирает.
          <w:br/>
          Давно твоей иглой узоры и цветы
          <w:br/>
          Не оживлялися. Безмолвно любишь ты
          <w:br/>
          Грустить. О, я знаток в девической печали;
          <w:br/>
          Давно глаза мои в душе твоей читали.
          <w:br/>
          Любви не утаишь: мы любим, и как нас,
          <w:br/>
          Девицы нежные, любовь волнует вас.
          <w:br/>
          Счастливы юноши! Но кто, скажи, меж ими
          <w:br/>
          Красавец молодой с очами голубыми,
          <w:br/>
          С кудрями черными?.. Краснеешь? Я молчу,
          <w:br/>
          Но знаю, знаю всё; и если захочу,
          <w:br/>
          То назову его. Не он ли вечно бродит
          <w:br/>
          Вкруг дома твоего и взор к окну возводит?
          <w:br/>
          Ты втайне ждешь его. Идет, и ты бежишь,
          <w:br/>
          И долго вслед за ним незримая глядишь.
          <w:br/>
          Никто на празднике блистательного мая,
          <w:br/>
          Меж колесницами роскошными летая,
          <w:br/>
          Никто из юношей свободней и смелей
          <w:br/>
          Не властвует конем по прихоти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2021-11-10T17:57:29+03:00</dcterms:created>
  <dcterms:modified xsi:type="dcterms:W3CDTF">2021-11-10T17:57:29+03:00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