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говорил слова пустые..."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говорил слова пустые,
          <w:br/>
          А девушка и расцвела,
          <w:br/>
          Вот чешет кудри золотые,
          <w:br/>
          По-праздничному весела.
          <w:br/>
          Теперь ко всем церковным требам
          <w:br/>
          Молиться ходит о твоем.
          <w:br/>
          Ты стал ей солнцем, стал ей небом,
          <w:br/>
          Ты стал ей ласковым дождем.
          <w:br/>
          Глаза темнеют, чуя грозы.
          <w:br/>
          Неровен вздох ее и част.
          <w:br/>
          Она пока приносит розы,
          <w:br/>
          Но захоти, и жизнь отдаст.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2021-11-10T21:19:09+03:00</dcterms:created>
  <dcterms:modified xsi:type="dcterms:W3CDTF">2021-11-10T21:19:09+03:00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