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знаешь, что изре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знаешь, что изрек,
          <w:br/>
          Прощаясь с жизнию, седой Мельхиседек?
          <w:br/>
          Рабом родится человек,
          <w:br/>
          Рабом в могилу ляжет,
          <w:br/>
          И смерть ему едвали скажет,
          <w:br/>
          Зачем он шел долиной чудной слез,
          <w:br/>
          Страдал, рыдал, терпел, исчез.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2022-03-20T05:49:35+03:00</dcterms:created>
  <dcterms:modified xsi:type="dcterms:W3CDTF">2022-03-20T05:49:35+03:00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