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вейся, чёрный ворон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вейся, чёрный ворон,
          <w:br/>
          Не маши бойцу крылом,
          <w:br/>
          Не накличешь сердцу горя,
          <w:br/>
          Всё равно своё возьмём!
          <w:br/>
          <w:br/>
          В ночки тёмные, чужие
          <w:br/>
          Всё мне снятся Жигули…
          <w:br/>
          Ой, не спите, часовые,
          <w:br/>
          Как бы нас не обошли.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2022-03-18T09:28:17+03:00</dcterms:created>
  <dcterms:modified xsi:type="dcterms:W3CDTF">2022-03-18T09:28:17+03:00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