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там спала, где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там спала, где надо,
          <w:br/>
           Ты спала не там.
          <w:br/>
           Ты постель свою делила
          <w:br/>
           С кем-то пополам.
          <w:br/>
          <w:br/>
          С лица румянец твой сошел
          <w:br/>
           От той бессонной ночи.
          <w:br/>
           И платья твоего подол
          <w:br/>
           Как будто стал короче.
          <w:br/>
          <w:br/>
          Попала девушка впросак.
          <w:br/>
           Тебе придется тяжко.
          <w:br/>
           От всякой снеди натощак
          <w:br/>
           Мутит тебя, бедняжка.
          <w:br/>
          <w:br/>
          Под небом ночь ты провела.
          <w:br/>
           Ты пела и плясала.
          <w:br/>
           Но, видно, жадная пчела
          <w:br/>
           Девчонку искусала.
          <w:br/>
          <w:br/>
          Ты не там спала, девчонка,
          <w:br/>
           Ты спала не там,
          <w:br/>
           Ты постель свою делила
          <w:br/>
           С кем-то пополам.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2022-04-22T15:49:14+03:00</dcterms:created>
  <dcterms:modified xsi:type="dcterms:W3CDTF">2022-04-22T15:49:14+03:00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