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хотел меня такой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хотел меня такой
          <w:br/>
          Какой я очень скоро стала,
          <w:br/>
          [Капризной знаменитой злой] —
          <w:br/>
          И знаменитой и усталой
          <w:br/>
          Таинственною и чужой.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2022-03-19T19:37:32+03:00</dcterms:created>
  <dcterms:modified xsi:type="dcterms:W3CDTF">2022-03-19T19:37:32+03:00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