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нежней голубки белокрылой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нежней голубки белокрылой,
          <w:br/>
           Ты — рубин блестящий, огневой!
          <w:br/>
           Бедный дух мой, столько лет унылый,
          <w:br/>
           Краской жизни рдеет пред тобой.
          <w:br/>
          <w:br/>
          В тихом свете кроткого сиянья,
          <w:br/>
           Давних дней в прозрачной глубине
          <w:br/>
           Возникают снова очертанья
          <w:br/>
           Прежних чувств, роившихся во мне.
          <w:br/>
          <w:br/>
          Можно ль верить — верить ум не смеет!
          <w:br/>
           Будто этот наших чувств расцвет —
          <w:br/>
           Будет день — пройдет и побледнеет,
          <w:br/>
           Погрузившись в мертвый холод лет…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2022-04-22T12:28:56+03:00</dcterms:created>
  <dcterms:modified xsi:type="dcterms:W3CDTF">2022-04-22T12:28:56+03:00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