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ничего не говорила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ничего не говорила, —
          <w:br/>
          Но уж и то мне был укор.
          <w:br/>
          К смиренным травам ты склонила
          <w:br/>
          Твоё лицо и кроткий взор,
          <w:br/>
          И от меня ушла неспешно,
          <w:br/>
          Вдыхая слабый запах трав.
          <w:br/>
          Твоя печаль была безгрешна,
          <w:br/>
          И тихий путь твой нелукав.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2022-03-20T05:01:22+03:00</dcterms:created>
  <dcterms:modified xsi:type="dcterms:W3CDTF">2022-03-20T05:01:22+03:00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