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половину хлебца добыл в пищу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половину хлебца добыл в пищу,
          <w:br/>
           Тебя согрело бедное жилище,
          <w:br/>
           Ты — раб ничей и господин ничей, —
          <w:br/>
           Поистине везет тебе, дружище!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2022-04-21T19:04:47+03:00</dcterms:created>
  <dcterms:modified xsi:type="dcterms:W3CDTF">2022-04-21T19:04:47+03:00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