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положи с моей любовью рядом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Скажи, что я уплатой
          <w:br/>
           пренебрег
          <w:br/>
           За все добро, каким тебе обязан,
          <w:br/>
           Что я забыл заветный твой порог,
          <w:br/>
           С которым всеми узами я связан,
          <w:br/>
           Что я не знал цены твоим часам,
          <w:br/>
           Безжалостно чужим их отдавая,
          <w:br/>
           Что позволял безвестным парусам
          <w:br/>
           Себя нести от милого мне края.
          <w:br/>
           Все преступленья вольности моей
          <w:br/>
           Ты положи с моей любовью рядом,
          <w:br/>
           Представь на строгий суд твоих очей,
          <w:br/>
           Но не казни меня смертельным взглядом.
          <w:br/>
          <w:br/>
          Я виноват. Но вся моя вина
          <w:br/>
           Покажет, как любовь твоя верна.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2022-04-21T17:40:44+03:00</dcterms:created>
  <dcterms:modified xsi:type="dcterms:W3CDTF">2022-04-21T17:40:44+03:00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