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помнишь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помнишь — ночь вокруг торжественно горела
          <w:br/>
           И темный сад дремал, склонившись над рекой…
          <w:br/>
           Ты пела мне тогда, и песнь твоя звенела
          <w:br/>
           Тоской, безумною и страстною тоской…
          <w:br/>
           Я жадно ей внимал — в ней слышалось страданье
          <w:br/>
           Разбитой веры в жизнь, обманутой судьбой —
          <w:br/>
           И из груди моей горячее рыданье
          <w:br/>
           Невольно вырвалось в ответ на голос твой.
          <w:br/>
           Я хоронил мои разбившиеся грезы,
          <w:br/>
           Я ряд минувших дней с тоскою вспоминал.
          <w:br/>
           Я плакал, как дитя, и, плача, эти слезы
          <w:br/>
           Я всей душой тогда благословлял.
          <w:br/>
           С тех пор прошли года, и снова над рекою
          <w:br/>
           Рыдает голос твой во мраке голубом,
          <w:br/>
           И снова дремлет сад, объятый тишиною,
          <w:br/>
           И лунный свет горит причудливо на нем.
          <w:br/>
           Истерзанный борьбой, измученный страданьем —
          <w:br/>
           Я много вытерпел, я много перенес.
          <w:br/>
           Я б облегчить хотел тоску мою рыданьем, —
          <w:br/>
           Но… в сердце нет давно святых и светлых слез.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2022-04-22T18:37:13+03:00</dcterms:created>
  <dcterms:modified xsi:type="dcterms:W3CDTF">2022-04-22T18:37:13+03:00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