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протягиваешь руку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протягиваешь руку —
          <w:br/>
           Вот она, твоя рука.
          <w:br/>
           За свиданье, за разлуку,
          <w:br/>
           За мгновенье, за века.
          <w:br/>
          <w:br/>
          Нас никто не пожалеет,
          <w:br/>
           А себя жалеть смешно.
          <w:br/>
           Звезды гаснут, день белеет
          <w:br/>
           Сквозь закрытое окно.
          <w:br/>
          <w:br/>
          Распахни его пошире
          <w:br/>
           Или шторы опусти:
          <w:br/>
           За свиданье в этом мире
          <w:br/>
           Или вечное прости.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2022-04-26T14:13:16+03:00</dcterms:created>
  <dcterms:modified xsi:type="dcterms:W3CDTF">2022-04-26T14:13:16+03:00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