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проходишь без улыбки..."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проходишь без улыбки,
          <w:br/>
          Опустившая ресницы,
          <w:br/>
          И во мраке над собором
          <w:br/>
          Золотятся купола.
          <w:br/>
          <w:br/>
          Как лицо твоё похоже
          <w:br/>
          На вечерних богородиц,
          <w:br/>
          Опускающих ресницы,
          <w:br/>
          Пропадающих во мгле...
          <w:br/>
          <w:br/>
          Но с тобой идёт кудрявый
          <w:br/>
          Кроткий мальчик в белой шапке,
          <w:br/>
          Ты ведёшь его за ручку,
          <w:br/>
          Не даёшь ему упасть.
          <w:br/>
          <w:br/>
          Я стою в тени портала,
          <w:br/>
          Там, где дует резкий ветер,
          <w:br/>
          Застилающий слезами
          <w:br/>
          Напряжённые глаза.
          <w:br/>
          <w:br/>
          Я хочу внезапно выйти
          <w:br/>
          И воскликнуть: «Богоматерь!
          <w:br/>
          Для чего в мой чёрный город
          <w:br/>
          Ты Младенца привела?»
          <w:br/>
          <w:br/>
          Но язык бессилен крикнуть.
          <w:br/>
          Ты проходишь. За тобою
          <w:br/>
          Над священными следами
          <w:br/>
          Почивает синий мрак.
          <w:br/>
          <w:br/>
          И смотрю я, вспоминая,
          <w:br/>
          Как опущены ресницы,
          <w:br/>
          Как твой мальчик в белой шапке
          <w:br/>
          Улыбнулся на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2021-11-10T18:06:42+03:00</dcterms:created>
  <dcterms:modified xsi:type="dcterms:W3CDTF">2021-11-10T18:06:42+03:00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