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разбойнику и вору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разбойнику и вору
          <w:br/>
          Бросил славную корону,
          <w:br/>
          Предку твоему дарованную
          <w:br/>
          За военные труды.
          <w:br/>
          <w:br/>
          Предок твой был горд и громок, —
          <w:br/>
          Правнук — ты дурной потомок.
          <w:br/>
          <w:br/>
          Ты разбойнику и вору
          <w:br/>
          Отдал сына дорогого,
          <w:br/>
          Княжью кровь высокородную.
          <w:br/>
          Бросил псам на площади.
          <w:br/>
          <w:br/>
          Полотенцем ручки вытер…
          <w:br/>
          — Правнук, ты дурной родитель.
          <w:br/>
          <w:br/>
          Ты разбойнику и вору
          <w:br/>
          Больше княжеской короны
          <w:br/>
          Отдал — больше сына! — сердце,
          <w:br/>
          Вырванное из груди.
          <w:br/>
          <w:br/>
          Прадед твой гремит, вояка:
          <w:br/>
          — «Браво! — Молодцом — атака!»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2022-03-18T22:43:58+03:00</dcterms:created>
  <dcterms:modified xsi:type="dcterms:W3CDTF">2022-03-18T22:43:58+03:00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