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розу Гафиза колышешь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розу Гафиза колышешь
          <w:br/>
          И нянчишь зверушек-детей,
          <w:br/>
          Плечьми осьмигранными дышишь
          <w:br/>
          Мужицких бычачьих церквей.
          <w:br/>
          <w:br/>
          Окрашена охрою хриплой,
          <w:br/>
          Ты вся далеко за горой,
          <w:br/>
          А здесь лишь картинка налипла
          <w:br/>
          Из чайного блюдца с водой.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2022-03-19T08:31:16+03:00</dcterms:created>
  <dcterms:modified xsi:type="dcterms:W3CDTF">2022-03-19T08:31:16+03:00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