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сладко спишь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сладко спишь. Сквозь темные ресницы,
          <w:br/>
           Почти не означая ничего,
          <w:br/>
           Трепещущие слабые зарницы
          <w:br/>
           Сознания коснулись твоего.
          <w:br/>
          <w:br/>
          Ревет гроза, и молнии толпятся,
          <w:br/>
           Толкаются локтями в тесноте,
          <w:br/>
           А звуки грома рвутся, и дробятся,
          <w:br/>
           И катятся шарами в темноте.
          <w:br/>
          <w:br/>
          О, эти вспышки зыбкие ночные
          <w:br/>
           Над чернотой притихнувшей земли
          <w:br/>
           И эта грома стереофония —
          <w:br/>
           То сбоку он, то сзади, то вдали!
          <w:br/>
          <w:br/>
          Но месяц вновь поблескивает дужкой.
          <w:br/>
           Высь постепенно стала голубой.
          <w:br/>
           И молнии уходят друг за дружкой,
          <w:br/>
           Ворчащий гром уводят за собой.
          <w:br/>
          <w:br/>
          Ты в сад с терраски отворяешь двери,
          <w:br/>
           Ты поднимаешь чистые глаза
          <w:br/>
           И говоришь с улыбкою, не веря:
          <w:br/>
           — А что, была действительно гроза?..
          <w:br/>
          <w:br/>
          Но целый день потрескивают травы —
          <w:br/>
           Так наэлектризованы они.
          <w:br/>
           И долго тянет влагой от дубравы,
          <w:br/>
           И дальних гроз мерещатся огни.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2022-04-22T17:13:29+03:00</dcterms:created>
  <dcterms:modified xsi:type="dcterms:W3CDTF">2022-04-22T17:13:29+03:00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