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часто вздыхаешь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часто вздыхаешь: — Легко дуракам,
          <w:br/>
          Безоблачно им живется!
          <w:br/>
          Иль скажешь в сердцах: — Хорошо подлецам,
          <w:br/>
          Им все всегда удается!
          <w:br/>
          <w:br/>
          Конечно, дорога глупца легка,
          <w:br/>
          Но не лукавь с собою:
          <w:br/>
          Ты согласишься на жизнь дурака
          <w:br/>
          С безоблачной той судьбою?
          <w:br/>
          <w:br/>
          А согласишься стать подлецом,
          <w:br/>
          Чтоб грабить, топить кого-то?
          <w:br/>
          Ну что стоишь с возмущенным лицом?!
          <w:br/>
          Вот то-то, брат, и оно-то!..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2022-03-18T06:49:14+03:00</dcterms:created>
  <dcterms:modified xsi:type="dcterms:W3CDTF">2022-03-18T06:49:14+03:00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