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N. 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вас в гостях бывать накладно,-
          <w:br/>
          Я то заметил уж не раз:
          <w:br/>
          Проголодавшися изрядно,
          <w:br/>
          Сижу в гостиной целый час
          <w:br/>
          Я без обеда и без вас.
          <w:br/>
          Порой над сердцем и рассудком
          <w:br/>
          С такой жестокостью шутя,
          <w:br/>
          Зачем, не понимаю я,
          <w:br/>
          Еще шутить вам над желудком?..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2021-11-11T05:46:33+03:00</dcterms:created>
  <dcterms:modified xsi:type="dcterms:W3CDTF">2021-11-11T05:46:33+03:00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