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гейш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Разноцветно поют фонарики,
          <w:br/>
          Озеркаленные заливом,
          <w:br/>
          И трелят на флейтах арийки
          <w:br/>
          Гейши, подобные сливам.
          <w:br/>
          В кимоно фиолетово-розовом,
          <w:br/>
          Смеющиеся чаруйно,
          <w:br/>
          С каждым, волнуемым позывом,
          <w:br/>
          Встречаются беспоцелуйно…
          <w:br/>
          Уютные домики чайные
          <w:br/>
          Выглядят, как игрушки.
          <w:br/>
          Моряки, гости случайные,
          <w:br/>
          Пьют чай из фарфоровой кружки.
          <w:br/>
          И перед гейшами желтыми
          <w:br/>
          Хвастают лицами милых
          <w:br/>
          На карточках с глазами проколотыми
          <w:br/>
          За нарушенье «клятв до могилы»…
          <w:br/>
          Японки смотрят усмешливо
          <w:br/>
          На чуждых женщин безглазых
          <w:br/>
          С душою края нездешнего
          <w:br/>
          Вынутых из-за пазух…
          <w:br/>
          Шалунья Сливная Косточка
          <w:br/>
          Отбросила веер бумажный,
          <w:br/>
          И на гостя посыпалась горсточка
          <w:br/>
          Вишен, манящих и влажных…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2022-03-22T13:18:45+03:00</dcterms:created>
  <dcterms:modified xsi:type="dcterms:W3CDTF">2022-03-22T13:18:45+03:00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