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кого всех больше прав..."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кого всех больше прав,
          <w:br/>
          Тот всегда и всюду прав.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2021-11-10T09:53:10+03:00</dcterms:created>
  <dcterms:modified xsi:type="dcterms:W3CDTF">2021-11-10T09:53:10+03:00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